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Argazki batzuk agertuko zaizkie, horiek parkean bilatu eta toki edo objektu horretan agertzen den izena idatzi beharko dute azpiko laukian. </w:t>
      </w:r>
    </w:p>
    <w:p w:rsidR="00000000" w:rsidDel="00000000" w:rsidP="00000000" w:rsidRDefault="00000000" w:rsidRPr="00000000" w14:paraId="00000002">
      <w:pPr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Enuntziatua: </w:t>
      </w:r>
      <w:r w:rsidDel="00000000" w:rsidR="00000000" w:rsidRPr="00000000">
        <w:rPr>
          <w:sz w:val="24"/>
          <w:szCs w:val="24"/>
          <w:rtl w:val="0"/>
        </w:rPr>
        <w:t xml:space="preserve">“Begiratu ondo argazki hauek! Parkean zehar bilatu behar dituzue eta hauek aurkitzean bere izena idatzi beharko duzue beheko koadroan.”</w:t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62883" cy="1119188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883" cy="111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Kultur etxea (Iturria: Deia)</w:t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69795" cy="139789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9795" cy="1397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Skate parkea (Iturria: inseguridad.org)</w:t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39564" cy="120491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9564" cy="120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Jauregia (Iturria: Noticiasdealava.eus)</w:t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78369" cy="1143834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8369" cy="1143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Lorategia (Iturria: Guía Repsol)</w:t>
      </w:r>
    </w:p>
    <w:p w:rsidR="00000000" w:rsidDel="00000000" w:rsidP="00000000" w:rsidRDefault="00000000" w:rsidRPr="00000000" w14:paraId="0000000B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